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931н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"НЕЙРОХИРУРГИЯ"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по профилю "нейрохирургия".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взрослому населению по профилю "нейрохирургия" (далее - медицинская помощь) оказывается в виде: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следующих условиях: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оказывается в форме: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предусматривает: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к оказанию медицинской помощи, не требующей </w:t>
      </w:r>
      <w:r>
        <w:rPr>
          <w:rFonts w:ascii="Calibri" w:hAnsi="Calibri" w:cs="Calibri"/>
        </w:rPr>
        <w:lastRenderedPageBreak/>
        <w:t>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специализированной медико-санитарной помощи.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осуществляется врачом-нейрохирургом.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</w:t>
      </w:r>
      <w:proofErr w:type="gramEnd"/>
      <w:r>
        <w:rPr>
          <w:rFonts w:ascii="Calibri" w:hAnsi="Calibri" w:cs="Calibri"/>
        </w:rPr>
        <w:t xml:space="preserve"> марта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23472).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больного;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доставлении больного бригадой скорой медицинской помощи.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оказывающие круглосуточную медицинскую помощь по профилю "нейрохирургия", "анестезиология и реанимация".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</w:t>
      </w:r>
      <w:r>
        <w:rPr>
          <w:rFonts w:ascii="Calibri" w:hAnsi="Calibri" w:cs="Calibri"/>
        </w:rPr>
        <w:lastRenderedPageBreak/>
        <w:t>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Предварительный диагноз заболевания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Медицинская помощь оказывается на основе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Больные с черепно-мозговой травмой средней тяжести и тяжелой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После окончания срока оказания медицинской помощи в стационарных условиях нейрохирургического отделения, предусмотренного стандартами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Медицинские организации оказывают медицинскую помощь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"нейрохирургия",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здравоохранения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 2012 г. N 931н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96"/>
      <w:bookmarkEnd w:id="2"/>
      <w:r>
        <w:rPr>
          <w:rFonts w:ascii="Calibri" w:hAnsi="Calibri" w:cs="Calibri"/>
        </w:rPr>
        <w:t>ПРАВИЛА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НЕЙРОХИРУРГИЧЕСКОГО ОТДЕЛЕНИЯ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создается при наличии в медицинской организации: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травматологии и ортопедии;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неврологического отделения;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челюстно-лицевой хирургии;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лаборатории.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</w:t>
      </w:r>
      <w:proofErr w:type="gramEnd"/>
      <w:r>
        <w:rPr>
          <w:rFonts w:ascii="Calibri" w:hAnsi="Calibri" w:cs="Calibri"/>
        </w:rPr>
        <w:t xml:space="preserve"> г. N 1644н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18 апреля 2012 г., регистрационный N 23879), по специальности "нейрохирургия".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288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anchor="Par652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терапии, составляющую не менее 20% коечного фонда Отделения &lt;*&gt;;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медицинской организации.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ранней реабилитации больных;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 врачей;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лечебной физкультуры для индивидуальных занятий;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групповой условно-рефлекторной терапии;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для занятий на тренажерах;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дневного пребывания больных (холл);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</w:t>
      </w:r>
      <w:proofErr w:type="spellStart"/>
      <w:r>
        <w:rPr>
          <w:rFonts w:ascii="Calibri" w:hAnsi="Calibri" w:cs="Calibri"/>
        </w:rPr>
        <w:t>мониторирования</w:t>
      </w:r>
      <w:proofErr w:type="spellEnd"/>
      <w:r>
        <w:rPr>
          <w:rFonts w:ascii="Calibri" w:hAnsi="Calibri" w:cs="Calibri"/>
        </w:rPr>
        <w:t xml:space="preserve"> жизненно важных функций.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осуществляет следующие функции: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>, системы гомеостаза и прочее);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хирургического лечения и консервативной терапии при нейрохирургических заболеваниях;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</w:t>
      </w:r>
      <w:proofErr w:type="spellStart"/>
      <w:r>
        <w:rPr>
          <w:rFonts w:ascii="Calibri" w:hAnsi="Calibri" w:cs="Calibri"/>
        </w:rPr>
        <w:t>оториноларингологов</w:t>
      </w:r>
      <w:proofErr w:type="spellEnd"/>
      <w:r>
        <w:rPr>
          <w:rFonts w:ascii="Calibri" w:hAnsi="Calibri" w:cs="Calibri"/>
        </w:rPr>
        <w:t xml:space="preserve">, врачей лечебной физкультуры, логопедов, </w:t>
      </w:r>
      <w:proofErr w:type="spellStart"/>
      <w:r>
        <w:rPr>
          <w:rFonts w:ascii="Calibri" w:hAnsi="Calibri" w:cs="Calibri"/>
        </w:rPr>
        <w:t>нейропсихологов</w:t>
      </w:r>
      <w:proofErr w:type="spellEnd"/>
      <w:r>
        <w:rPr>
          <w:rFonts w:ascii="Calibri" w:hAnsi="Calibri" w:cs="Calibri"/>
        </w:rPr>
        <w:t>), включая хирургическое лечение и консервативную терапию, в том числе медицинскую реабилитацию, физиотерапию;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 проведение мероприятий по предупреждению развития осложнений нейрохирургического заболевания;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в том числе неотложной, помощи врачам других специальностей по вопросам диагностики, лечения нейрохирургических заболеваний;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 больных с заболеваниями и состояниями нейрохирургического профиля;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своевременное направление больных с нейрохирургическими заболеваниями и </w:t>
      </w:r>
      <w:r>
        <w:rPr>
          <w:rFonts w:ascii="Calibri" w:hAnsi="Calibri" w:cs="Calibri"/>
        </w:rPr>
        <w:lastRenderedPageBreak/>
        <w:t xml:space="preserve">повреждениями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экспертизу;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"нейрохирургия",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931н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>РЕКОМЕНДУЕМЫЕ ШТАТНЫЕ НОРМАТИВЫ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НЕЙРОХИРУРГИЧЕСКОГО ОТДЕЛЕНИЯ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B10CB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расчета на 30 коек)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нейрохирургическим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- врач-нейрохирург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10CB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10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5,14 на 6 коек (для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в палате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(блоке) реанимации и интенсивной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порядком и нормами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структурного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Инструктор-методист по лечебной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</w:t>
            </w:r>
          </w:p>
        </w:tc>
      </w:tr>
      <w:tr w:rsidR="00B10CB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6 коек (для обеспечения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в палате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(блоке) реанимации и интенсивной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порядком и нормами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структурного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                  </w:t>
            </w:r>
          </w:p>
        </w:tc>
      </w:tr>
      <w:tr w:rsidR="00B10CB7"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порядком и нормами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соответствующего структурного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 (для обеспечения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в кабинете функциональной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обеспечения работы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кабинете врача-офтальмолога);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обеспечения работы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кабинете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обеспечения работы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кабинете врача-уролога)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тысяч условных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процедурных единиц в год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10CB7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(для 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операционной);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обеспечения ухода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больными);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9,75 на 6 коек (для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буфете);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процедурной);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перевязочной);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        </w:t>
            </w:r>
          </w:p>
        </w:tc>
      </w:tr>
    </w:tbl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0"/>
      <w:bookmarkEnd w:id="4"/>
      <w:r>
        <w:rPr>
          <w:rFonts w:ascii="Calibri" w:hAnsi="Calibri" w:cs="Calibri"/>
        </w:rPr>
        <w:t>&lt;*&gt; Для медицинской организации, оказывающей медицинскую помощь по профилю "педиатрия".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"нейрохирургия",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931н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88"/>
      <w:bookmarkEnd w:id="5"/>
      <w:r>
        <w:rPr>
          <w:rFonts w:ascii="Calibri" w:hAnsi="Calibri" w:cs="Calibri"/>
        </w:rPr>
        <w:lastRenderedPageBreak/>
        <w:t>СТАНДАРТ ОСНАЩЕНИЯ НЕЙРОХИРУРГИЧЕСКОГО ОТДЕЛЕНИЯ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нейрохирургического отделения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операционной)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B10CB7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шт. (из расчета на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коек)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нейрохирургических инструментов большой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нейрохирургический экстренный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измерения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ликворного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давления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искусственной   вентиляции    легких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 вентиляции  легких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продленной вентиляции новорожденных и детей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Дефибрилляторы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лигатурные (острая, тупая N 1, 2, 3)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игл  атравматических  с  впаянной  нитью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диаметра (0,6 - 0,10)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Иглодержатель сосудистый  для  атравматических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самоудерживающиеся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крупноголовчатые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уретральные различного типа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Канюли различного диаметра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вентрикулярных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пункций (комплект)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медицинский для склеивания  биологических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Мониторы  простые  -   ЭКГ,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давление, конечно-выдыхаемый CO2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транспортный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Допплерографическая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установка  с 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двухканального мониторинга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силиконовая медицинская  дренажная (4 x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1,5; 5 x 1,5; 6 x 1,5; 7 x 1,5)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для  активного  дренирования   ран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однократного применения 250 см3 и 500 см3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атравматический  материал   с   иглами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стерильный (2/0 - 10/0)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нейрохирургический     двусторонний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различной ширины (8, 15, 20 мм)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6 каждый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2,  5,  10  мм  и   20   мм   разового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в комплекте с иглами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для промывания полостей (емкость 100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150 мл)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предохранительные для сверления черепа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хирургические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      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Согревающие одеяла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кровати с возможностью взвешивания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автоматического  переворачивания  больных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системами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B10C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системы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измерения   внутричерепного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давления с кабелем совместимости с  мониторной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Поручни  в  коридорах,   ванных   комнатах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туалетах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помещений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   для  умывания,   отправления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физиологических функций для кресельных больных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помещений      </w:t>
            </w:r>
          </w:p>
        </w:tc>
      </w:tr>
    </w:tbl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Стандарт оснащения операционной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нейрохирургического отделения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1200"/>
        <w:gridCol w:w="1440"/>
      </w:tblGrid>
      <w:tr w:rsidR="00B10CB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коек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31 - 60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коек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60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коек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ультразвуковой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вакуумный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(бор) для  обработки  костей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костной   ткани    электрический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пневматический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 для          коагуляции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электрохирургический высокочастотный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рентгенотелевизионный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передвижной хирургический с C-дугой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Коагулятор     высокочастотный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микрохирургии с набором инструментов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операционный   напольный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монитором   изображения   операционного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   с    подлокотниками    мягкое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мобильное    с    гидроприводом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Навигационная     система     безрамная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(рамная)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(хирургический)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жесткой фиксации головы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Сканер                   ультразвуковой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(комплект)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Трепан               нейрохирургический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высокоскоростной   электрический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пневматический   с    набором    дрелей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диаметра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Бинокулярная    лупа    с    источником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освещения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операционной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          кислотно-основного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равновесия крови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анестезиологический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гипотермии с  циркулирующей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жидкостью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для  получения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тромбоцитарной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фракции крови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дыхательный ручной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ингаляционного   наркоза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наркозно-дыхательный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скелетного вытяжения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согревающий   анестезиолог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реанимационный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для взрослых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роликовый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Планшет  для  определения  групп  крови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  (лампа)     операционный,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индивидуальной   защиты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рентгеновского излучения (комплект)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нейрохирургических  инструментов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микронейрохирургического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инструментария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микрососудистого инструментария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хирургических  инструментов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малоинвазивного доступа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 операции  на  межпозвонковых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дисках 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инструментов   для   сосудистой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общий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наложения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снятия клипс с сосудов головного 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(клипсы   съемные   К-45   7,5   мм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несъемные К-45 7 мм)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для    измерения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ликворного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Клипсы несъемные (комплект)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Клипсы   различной   конфигурации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клипирования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аневризм головного мозга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Клипсодержатель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несъемных клипс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Клипсодержатель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клипс  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клипировании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аневризм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Крючок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препаровки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периферических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двойным  изгибом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 на позвоночнике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 удлиненными  ручками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Янсена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операции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позвоночнике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проволочная витая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 для проволочных пил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Проводник многоразовый  для  подкожного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люмбоперитонеального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катетера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Ранорасширитель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нейрохирургический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Ранорасширитель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острыми губками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Ранорасширитель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операции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позвоночнике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Распатор   для   позвоночника   прямой,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изогнутый (большой, малый)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Ручки к проволочным пилам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Скоба  для  скелетного   вытяжения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  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    различного    диаметра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вентрикулярных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пункций (комплект)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  медицинский    для    склеивания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биологических тканей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Сверло    для     трепанации     черепа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Гребенюка-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Танича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для    гемостаза     (марля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гемостатическая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губка,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тахокомб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Фреза  круглая  полая  (для   переднего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корпородеза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для ламинэктомии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корончатая для трепанации черепа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позвоночника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прямоугольными губками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 реберные   универсальные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изогнутым ножом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по Пистону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полукруглыми губками мощные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Дальгрена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взрослых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Дальгрена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нейрохирургические   изогнутые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плоскости (длина 220 мм)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Ложки    нейрохирургические    овальные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жесткие, мягкие и округлые (наборы)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нейрохирургический изогнутый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твердой мозговой оболочки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  для    хиазмальной  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изогнутый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для  удержания  опухоли  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окончатый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(большой,  средний,   малый)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(набор)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Пластина прямая и изогнутая N 1,  2,  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фиксации позвоночника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    силиконовая     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дренажная (4 x 1,5; 5 x 1,5; 6  x  1,5;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x 1,5)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 активного  дренирования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ран однократного применения 250  см3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500 см3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 атравматический   материал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иглами стерильный (2/0 - 10/0)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          нейрохирургический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односторонний (двусторонний)  различной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ширины (6, 10, 20, 26 мм)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2, 5, 10 мм  и  20  мм  разового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в комплекте с иглами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  для    промывания    полостей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(емкость 100 и 150 мл)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Шунты   низкого,   среднего,   высокого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для лечения гидроцефалии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шарнирные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двойной передачей  с  круглыми  губками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изогнутые по плоскости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 с    прямыми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копьевидными губками мощные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для  извлечения  осколков  костей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(длина 207 мм)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предохранительные  для  сверления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           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</w:tbl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"нейрохирургия",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931н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52"/>
      <w:bookmarkEnd w:id="6"/>
      <w:r>
        <w:rPr>
          <w:rFonts w:ascii="Calibri" w:hAnsi="Calibri" w:cs="Calibri"/>
        </w:rPr>
        <w:t>СТАНДАРТ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СТРУКТУРЕ</w:t>
      </w:r>
      <w:proofErr w:type="gramEnd"/>
      <w:r>
        <w:rPr>
          <w:rFonts w:ascii="Calibri" w:hAnsi="Calibri" w:cs="Calibri"/>
        </w:rPr>
        <w:t xml:space="preserve"> КОТОРОЙ СОЗДАНО НЕЙРОХИРУРГИЧЕСКОЕ ОТДЕЛЕНИЕ</w:t>
      </w: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B10CB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     магнитно-резонансный     или     томограф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рентгеновский компьютерный с программным  обеспечением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сопутствующим   оборудованием    для  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нервной системы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ангиографический  с  возможностью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диагностических     и     лечебных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   на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  внутримозговых,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коронарных артериях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диагностический     для     ультразвуковых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  с     возможностью         исследования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сосудов,  выполнения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 диагностический      комплекс 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ультразвуковых исследований с возможностью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чрезродничковых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регистрации   вызванных   потенциалов    4-х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канальный компьютерный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Биомонитор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регистрации  артериального  давления,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электроэнцефалограммы, внутричерепного давления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B10C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восстановления  мышечной  силы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мелких мышц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 </w:t>
            </w:r>
          </w:p>
        </w:tc>
      </w:tr>
      <w:tr w:rsidR="00B10CB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восстановления     двигательной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активности, координации движений конечностей,  бытовой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и самообслуживания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 </w:t>
            </w:r>
          </w:p>
        </w:tc>
      </w:tr>
      <w:tr w:rsidR="00B10CB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  для   восстановления   мелкой   моторики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координации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B7" w:rsidRDefault="00B10C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 </w:t>
            </w:r>
          </w:p>
        </w:tc>
      </w:tr>
    </w:tbl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CB7" w:rsidRDefault="00B10C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3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B7"/>
    <w:rsid w:val="00624406"/>
    <w:rsid w:val="00B03685"/>
    <w:rsid w:val="00B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0C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0C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A53A51D57565B383C6CDB7CF02097F38539CDA36C0E4E075F1B7EE9C7310606FE22E78E732FACs5s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A53A51D57565B383C6CDB7CF02097F38138CCA26B0E4E075F1B7EE9C7310606FE22E78E732FAFs5s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A53A51D57565B383C6CDB7CF02097F3843CC3A06F0E4E075F1B7EE9C7310606FE22E78E732FAEs5s1G" TargetMode="External"/><Relationship Id="rId11" Type="http://schemas.openxmlformats.org/officeDocument/2006/relationships/hyperlink" Target="consultantplus://offline/ref=F23A53A51D57565B383C6CDB7CF02097F38731CCA66E0E4E075F1B7EE9C7310606FE22E78E732FAFs5s8G" TargetMode="External"/><Relationship Id="rId5" Type="http://schemas.openxmlformats.org/officeDocument/2006/relationships/hyperlink" Target="consultantplus://offline/ref=F23A53A51D57565B383C6CDB7CF02097F3873EC8A76A0E4E075F1B7EE9sCs7G" TargetMode="External"/><Relationship Id="rId10" Type="http://schemas.openxmlformats.org/officeDocument/2006/relationships/hyperlink" Target="consultantplus://offline/ref=F23A53A51D57565B383C6CDB7CF02097F3873CC2A7620E4E075F1B7EE9C7310606FE22E78E732FAEs5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A53A51D57565B383C6CDB7CF02097F7833BC8A26153440F06177CEEC86E1101B72EE68E732EsA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2013-06-17T08:31:00Z</dcterms:created>
  <dcterms:modified xsi:type="dcterms:W3CDTF">2013-06-17T08:31:00Z</dcterms:modified>
</cp:coreProperties>
</file>